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>
          <w:u w:val="single"/>
        </w:rPr>
        <w:t>ГБУСОН АО КЦСОН Володарский р-н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(наименование органа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(уполномоченной организации,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поставщика социальных услуг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(исполнителя государственных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 xml:space="preserve">(муниципальных) услуг </w:t>
      </w:r>
      <w:hyperlink w:anchor="P138">
        <w:r>
          <w:rPr>
            <w:color w:val="0000FF"/>
          </w:rPr>
          <w:t>&lt;5&gt;</w:t>
        </w:r>
      </w:hyperlink>
      <w:r>
        <w:rPr/>
        <w:t>)),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</w:t>
      </w:r>
      <w:r>
        <w:rPr/>
        <w:t>в который предоставляется</w:t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заявление)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от 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(фамилия, имя, отчество</w:t>
      </w:r>
    </w:p>
    <w:p>
      <w:pPr>
        <w:pStyle w:val="ConsPlusNonformat"/>
        <w:jc w:val="both"/>
        <w:rPr/>
      </w:pPr>
      <w:r>
        <w:rPr/>
        <w:t xml:space="preserve">                                               </w:t>
      </w:r>
      <w:r>
        <w:rPr/>
        <w:t>(при наличии) гражданина)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_______________, 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(дата рождения       (СНИЛС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гражданина)      гражданина)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(реквизиты документа,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удостоверяющего личность)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(гражданство, сведения о месте</w:t>
      </w:r>
    </w:p>
    <w:p>
      <w:pPr>
        <w:pStyle w:val="ConsPlusNonformat"/>
        <w:jc w:val="both"/>
        <w:rPr/>
      </w:pPr>
      <w:r>
        <w:rPr/>
        <w:t xml:space="preserve">                                               </w:t>
      </w:r>
      <w:r>
        <w:rPr/>
        <w:t>проживания (пребывания)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    </w:t>
      </w:r>
      <w:r>
        <w:rPr/>
        <w:t>на территории Российской</w:t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Федерации)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(контактный телефон, e-mail</w:t>
      </w:r>
    </w:p>
    <w:p>
      <w:pPr>
        <w:pStyle w:val="ConsPlusNonformat"/>
        <w:jc w:val="both"/>
        <w:rPr/>
      </w:pPr>
      <w:r>
        <w:rPr/>
        <w:t xml:space="preserve">                                                    </w:t>
      </w:r>
      <w:r>
        <w:rPr/>
        <w:t>(при наличии))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 xml:space="preserve">от </w:t>
      </w:r>
      <w:hyperlink w:anchor="P134">
        <w:r>
          <w:rPr>
            <w:color w:val="0000FF"/>
          </w:rPr>
          <w:t>&lt;1&gt;</w:t>
        </w:r>
      </w:hyperlink>
      <w:r>
        <w:rPr/>
        <w:t xml:space="preserve"> 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 </w:t>
      </w:r>
      <w:r>
        <w:rPr/>
        <w:t>(фамилия, имя, отчество</w:t>
      </w:r>
    </w:p>
    <w:p>
      <w:pPr>
        <w:pStyle w:val="ConsPlusNonformat"/>
        <w:jc w:val="both"/>
        <w:rPr/>
      </w:pPr>
      <w:r>
        <w:rPr/>
        <w:t xml:space="preserve">                                               </w:t>
      </w:r>
      <w:r>
        <w:rPr/>
        <w:t>(при наличии) представителя,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наименование государственного</w:t>
      </w:r>
    </w:p>
    <w:p>
      <w:pPr>
        <w:pStyle w:val="ConsPlusNonformat"/>
        <w:jc w:val="both"/>
        <w:rPr/>
      </w:pPr>
      <w:r>
        <w:rPr/>
        <w:t xml:space="preserve">                                                 </w:t>
      </w:r>
      <w:r>
        <w:rPr/>
        <w:t>органа, органа местного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самоуправления, общественного</w:t>
      </w:r>
    </w:p>
    <w:p>
      <w:pPr>
        <w:pStyle w:val="ConsPlusNonformat"/>
        <w:jc w:val="both"/>
        <w:rPr/>
      </w:pPr>
      <w:r>
        <w:rPr/>
        <w:t xml:space="preserve">                                               </w:t>
      </w:r>
      <w:r>
        <w:rPr/>
        <w:t>объединения, представляющих</w:t>
      </w:r>
    </w:p>
    <w:p>
      <w:pPr>
        <w:pStyle w:val="ConsPlusNonformat"/>
        <w:jc w:val="both"/>
        <w:rPr/>
      </w:pPr>
      <w:r>
        <w:rPr/>
        <w:t xml:space="preserve">                                                   </w:t>
      </w:r>
      <w:r>
        <w:rPr/>
        <w:t>интересы гражданина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</w:t>
      </w:r>
      <w:r>
        <w:rPr/>
        <w:t>реквизиты документа,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подтверждающего полномочия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</w:t>
      </w:r>
      <w:r>
        <w:rPr/>
        <w:t>представителя, реквизиты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документа, подтверждающего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личность представителя, адрес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места жительства, адрес</w:t>
      </w:r>
    </w:p>
    <w:p>
      <w:pPr>
        <w:pStyle w:val="ConsPlusNonformat"/>
        <w:jc w:val="both"/>
        <w:rPr/>
      </w:pPr>
      <w:r>
        <w:rPr/>
        <w:t xml:space="preserve">                                              </w:t>
      </w:r>
      <w:r>
        <w:rPr/>
        <w:t>нахождения государственного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органа, органа местного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самоуправления, общественного</w:t>
      </w:r>
    </w:p>
    <w:p>
      <w:pPr>
        <w:pStyle w:val="ConsPlusNonformat"/>
        <w:jc w:val="both"/>
        <w:rPr/>
      </w:pPr>
      <w:r>
        <w:rPr/>
        <w:t xml:space="preserve">                                                     </w:t>
      </w:r>
      <w:r>
        <w:rPr/>
        <w:t>объединения)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0" w:name="P88"/>
      <w:bookmarkEnd w:id="0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о предоставлении социальных услуг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 xml:space="preserve">(государственных (муниципальных) услуг </w:t>
      </w:r>
      <w:hyperlink w:anchor="P138">
        <w:r>
          <w:rPr>
            <w:color w:val="0000FF"/>
          </w:rPr>
          <w:t>&lt;5&gt;</w:t>
        </w:r>
      </w:hyperlink>
      <w:r>
        <w:rPr/>
        <w:t>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признать_________________________________________________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(указывается заявитель либо гражданин, в отношении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которого подается заявление)</w:t>
      </w:r>
    </w:p>
    <w:p>
      <w:pPr>
        <w:pStyle w:val="ConsPlusNonformat"/>
        <w:jc w:val="both"/>
        <w:rPr/>
      </w:pPr>
      <w:r>
        <w:rPr/>
        <w:t>нуждающимся   в  социальном  обслуживании.  Желаемый  поставщик  социальных</w:t>
      </w:r>
    </w:p>
    <w:p>
      <w:pPr>
        <w:pStyle w:val="ConsPlusNonformat"/>
        <w:jc w:val="both"/>
        <w:rPr/>
      </w:pPr>
      <w:r>
        <w:rPr/>
        <w:t>услуг: _</w:t>
      </w:r>
      <w:r>
        <w:rPr>
          <w:b/>
          <w:bCs/>
        </w:rPr>
        <w:t>_</w:t>
      </w:r>
      <w:r>
        <w:rPr>
          <w:b/>
          <w:bCs/>
          <w:u w:val="single"/>
        </w:rPr>
        <w:t>ГБУСОН АО КЦСОН Володарский р-н</w:t>
      </w:r>
      <w:r>
        <w:rPr>
          <w:b/>
          <w:bCs/>
        </w:rPr>
        <w:t>.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(указывается желаемый (желаемые) поставщик (поставщики)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социальных услуг (исполнитель (исполнители) государственных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(муниципальных) услуг &lt;5&gt;))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Нуждаюсь   в   социальных   услугах   (государственных  (муниципальных)</w:t>
      </w:r>
    </w:p>
    <w:p>
      <w:pPr>
        <w:pStyle w:val="ConsPlusNonformat"/>
        <w:jc w:val="both"/>
        <w:rPr/>
      </w:pPr>
      <w:r>
        <w:rPr/>
        <w:t xml:space="preserve">услугах </w:t>
      </w:r>
      <w:hyperlink w:anchor="P138">
        <w:r>
          <w:rPr>
            <w:color w:val="0000FF"/>
          </w:rPr>
          <w:t>&lt;5&gt;</w:t>
        </w:r>
      </w:hyperlink>
      <w:r>
        <w:rPr/>
        <w:t>): 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(указываются желаемые социальные услуги (государственные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 xml:space="preserve">(муниципальные) услуги </w:t>
      </w:r>
      <w:hyperlink w:anchor="P138">
        <w:r>
          <w:rPr>
            <w:color w:val="0000FF"/>
          </w:rPr>
          <w:t>&lt;5&gt;</w:t>
        </w:r>
      </w:hyperlink>
      <w:r>
        <w:rPr/>
        <w:t>) и периодичность их предоставления)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  предоставлении  социальных  услуг  (государственных  (муниципальных)</w:t>
      </w:r>
    </w:p>
    <w:p>
      <w:pPr>
        <w:pStyle w:val="ConsPlusNonformat"/>
        <w:jc w:val="both"/>
        <w:rPr/>
      </w:pPr>
      <w:r>
        <w:rPr/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rPr/>
        <w:t xml:space="preserve">) нуждаюсь по следующим обстоятельствам: </w:t>
      </w:r>
      <w:hyperlink w:anchor="P135">
        <w:r>
          <w:rPr>
            <w:color w:val="0000FF"/>
          </w:rPr>
          <w:t>&lt;2&gt;</w:t>
        </w:r>
      </w:hyperlink>
      <w:r>
        <w:rPr/>
        <w:t xml:space="preserve"> 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</w:t>
      </w:r>
      <w:r>
        <w:rPr/>
        <w:t>(указываются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обстоятельства, которые ухудшают или могут ухудшить условия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жизнедеятельности гражданина)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Условия проживания и состав семьи: ___________________________________.</w:t>
      </w:r>
    </w:p>
    <w:p>
      <w:pPr>
        <w:pStyle w:val="ConsPlusNonformat"/>
        <w:jc w:val="both"/>
        <w:rPr/>
      </w:pPr>
      <w:r>
        <w:rPr/>
        <w:t xml:space="preserve">                                         </w:t>
      </w:r>
      <w:r>
        <w:rPr/>
        <w:t>(указываются условия проживания</w:t>
      </w:r>
    </w:p>
    <w:p>
      <w:pPr>
        <w:pStyle w:val="ConsPlusNonformat"/>
        <w:jc w:val="both"/>
        <w:rPr/>
      </w:pPr>
      <w:r>
        <w:rPr/>
        <w:t xml:space="preserve">                                                 </w:t>
      </w:r>
      <w:r>
        <w:rPr/>
        <w:t>и состав семьи)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Сведения  о  доходе,  учитываемые  для  расчета величины среднедушевого</w:t>
      </w:r>
    </w:p>
    <w:p>
      <w:pPr>
        <w:pStyle w:val="ConsPlusNonformat"/>
        <w:jc w:val="both"/>
        <w:rPr/>
      </w:pPr>
      <w:r>
        <w:rPr/>
        <w:t>дохода  получателя(ей)  социальных услуг  (государственных  (муниципальных)</w:t>
      </w:r>
    </w:p>
    <w:p>
      <w:pPr>
        <w:pStyle w:val="ConsPlusNonformat"/>
        <w:jc w:val="both"/>
        <w:rPr/>
      </w:pPr>
      <w:r>
        <w:rPr/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rPr/>
        <w:t xml:space="preserve">) </w:t>
      </w:r>
      <w:hyperlink w:anchor="P136">
        <w:r>
          <w:rPr>
            <w:color w:val="0000FF"/>
          </w:rPr>
          <w:t>&lt;3&gt;</w:t>
        </w:r>
      </w:hyperlink>
      <w:r>
        <w:rPr/>
        <w:t>: 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Сведения   о     доходах   прошу    с    моего    согласия    запросить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(указываются органы (организации), владеющие сведениями о доходах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гражданина)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Достоверность и полноту настоящих сведений подтверждаю.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На  обработку  персональных  данных  о себе в соответствии со </w:t>
      </w:r>
      <w:hyperlink r:id="rId2">
        <w:r>
          <w:rPr>
            <w:color w:val="0000FF"/>
          </w:rPr>
          <w:t>статьей 9</w:t>
        </w:r>
      </w:hyperlink>
    </w:p>
    <w:p>
      <w:pPr>
        <w:pStyle w:val="ConsPlusNonformat"/>
        <w:jc w:val="both"/>
        <w:rPr/>
      </w:pPr>
      <w:r>
        <w:rPr/>
        <w:t xml:space="preserve">Федерального закона от 27 июля 2006 г. N 152-ФЗ "О персональных данных" </w:t>
      </w:r>
      <w:hyperlink w:anchor="P137">
        <w:r>
          <w:rPr>
            <w:color w:val="0000FF"/>
          </w:rPr>
          <w:t>&lt;4&gt;</w:t>
        </w:r>
      </w:hyperlink>
    </w:p>
    <w:p>
      <w:pPr>
        <w:pStyle w:val="ConsPlusNonformat"/>
        <w:jc w:val="both"/>
        <w:rPr/>
      </w:pPr>
      <w:r>
        <w:rPr/>
        <w:t>для включения в  регистр получателей  социальных услуг  (реестр получателей</w:t>
      </w:r>
    </w:p>
    <w:p>
      <w:pPr>
        <w:pStyle w:val="ConsPlusNonformat"/>
        <w:jc w:val="both"/>
        <w:rPr/>
      </w:pPr>
      <w:r>
        <w:rPr/>
        <w:t>социального сертификата на получение государственной (муниципальной) услуги</w:t>
      </w:r>
    </w:p>
    <w:p>
      <w:pPr>
        <w:pStyle w:val="ConsPlusNonformat"/>
        <w:jc w:val="both"/>
        <w:rPr/>
      </w:pPr>
      <w:r>
        <w:rPr/>
        <w:t xml:space="preserve">в социальной сфере </w:t>
      </w:r>
      <w:hyperlink w:anchor="P138">
        <w:r>
          <w:rPr>
            <w:color w:val="0000FF"/>
          </w:rPr>
          <w:t>&lt;5&gt;</w:t>
        </w:r>
      </w:hyperlink>
      <w:r>
        <w:rPr/>
        <w:t>): ________________________.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(согласен/не согласен)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 (__________________)          "__" ___________________ г.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(подпись)           (Ф.И.О.)                 дата заполнения заявления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bookmarkStart w:id="1" w:name="P134"/>
      <w:bookmarkEnd w:id="1"/>
      <w:r>
        <w:rPr/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>
      <w:pPr>
        <w:pStyle w:val="ConsPlusNormal"/>
        <w:spacing w:before="220" w:after="0"/>
        <w:ind w:firstLine="540"/>
        <w:jc w:val="both"/>
        <w:rPr/>
      </w:pPr>
      <w:bookmarkStart w:id="2" w:name="P135"/>
      <w:bookmarkEnd w:id="2"/>
      <w:r>
        <w:rPr/>
        <w:t xml:space="preserve">&lt;2&gt; В соответствии со </w:t>
      </w:r>
      <w:hyperlink r:id="rId3">
        <w:r>
          <w:rPr>
            <w:color w:val="0000FF"/>
          </w:rPr>
          <w:t>статьей 15</w:t>
        </w:r>
      </w:hyperlink>
      <w:r>
        <w:rPr/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>
      <w:pPr>
        <w:pStyle w:val="ConsPlusNormal"/>
        <w:spacing w:before="220" w:after="0"/>
        <w:ind w:firstLine="540"/>
        <w:jc w:val="both"/>
        <w:rPr/>
      </w:pPr>
      <w:bookmarkStart w:id="3" w:name="P136"/>
      <w:bookmarkEnd w:id="3"/>
      <w:r>
        <w:rPr/>
        <w:t xml:space="preserve">&lt;3&gt; </w:t>
      </w:r>
      <w:hyperlink r:id="rId4">
        <w:r>
          <w:rPr>
            <w:color w:val="0000FF"/>
          </w:rPr>
          <w:t>Статьи 31</w:t>
        </w:r>
      </w:hyperlink>
      <w:r>
        <w:rPr/>
        <w:t xml:space="preserve"> и </w:t>
      </w:r>
      <w:hyperlink r:id="rId5">
        <w:r>
          <w:rPr>
            <w:color w:val="0000FF"/>
          </w:rPr>
          <w:t>32</w:t>
        </w:r>
      </w:hyperlink>
      <w:r>
        <w:rPr/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>
      <w:pPr>
        <w:pStyle w:val="ConsPlusNormal"/>
        <w:spacing w:before="220" w:after="0"/>
        <w:ind w:firstLine="540"/>
        <w:jc w:val="both"/>
        <w:rPr/>
      </w:pPr>
      <w:bookmarkStart w:id="4" w:name="P137"/>
      <w:bookmarkEnd w:id="4"/>
      <w:r>
        <w:rPr/>
        <w:t>&lt;4&gt; Собрание законодательства Российской Федерации, 2006, N 31, ст. 3451; 2010, N 31, ст. 4196; 2011, N 31, ст. 4701; 2013, N 30, ст. 4038.</w:t>
      </w:r>
    </w:p>
    <w:p>
      <w:pPr>
        <w:pStyle w:val="ConsPlusNormal"/>
        <w:spacing w:before="220" w:after="0"/>
        <w:ind w:firstLine="540"/>
        <w:jc w:val="both"/>
        <w:rPr/>
      </w:pPr>
      <w:bookmarkStart w:id="5" w:name="P138"/>
      <w:bookmarkEnd w:id="5"/>
      <w:r>
        <w:rPr/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6">
        <w:r>
          <w:rPr>
            <w:color w:val="0000FF"/>
          </w:rPr>
          <w:t>частью 3 статьи 28</w:t>
        </w:r>
      </w:hyperlink>
      <w:r>
        <w:rPr/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310b8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310b8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" w:customStyle="1">
    <w:name w:val="ConsPlusTitle"/>
    <w:qFormat/>
    <w:rsid w:val="00310b8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qFormat/>
    <w:rsid w:val="00310b8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CF44EB8F773BB01CB7D90AA636EB98645185E0AE0D2BD847048F76A04113BFD68AB1F8FC3305B47452809AA2948F7C716E4B06EDE42126C4Ez0G" TargetMode="External"/><Relationship Id="rId3" Type="http://schemas.openxmlformats.org/officeDocument/2006/relationships/hyperlink" Target="consultantplus://offline/ref=CCF44EB8F773BB01CB7D90AA636EB98645195900E4DBBD847048F76A04113BFD68AB1F8FC33058474F2809AA2948F7C716E4B06EDE42126C4Ez0G" TargetMode="External"/><Relationship Id="rId4" Type="http://schemas.openxmlformats.org/officeDocument/2006/relationships/hyperlink" Target="consultantplus://offline/ref=CCF44EB8F773BB01CB7D90AA636EB98645195900E4DBBD847048F76A04113BFD68AB1F8FC3305A42482809AA2948F7C716E4B06EDE42126C4Ez0G" TargetMode="External"/><Relationship Id="rId5" Type="http://schemas.openxmlformats.org/officeDocument/2006/relationships/hyperlink" Target="consultantplus://offline/ref=CCF44EB8F773BB01CB7D90AA636EB98645195900E4DBBD847048F76A04113BFD68AB1F8FC3305A434E2809AA2948F7C716E4B06EDE42126C4Ez0G" TargetMode="External"/><Relationship Id="rId6" Type="http://schemas.openxmlformats.org/officeDocument/2006/relationships/hyperlink" Target="consultantplus://offline/ref=CCF44EB8F773BB01CB7D90AA636EB98645195900E5D6BD847048F76A04113BFD68AB1F8FC3305A45452809AA2948F7C716E4B06EDE42126C4Ez0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Pages>2</Pages>
  <Words>458</Words>
  <Characters>4228</Characters>
  <CharactersWithSpaces>7389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2023-03-02T06:51:00Z</dcterms:created>
  <dc:creator>Мухамбетова Дина Германовна</dc:creator>
  <dc:description/>
  <dc:language>ru-RU</dc:language>
  <cp:lastModifiedBy/>
  <dcterms:modified xsi:type="dcterms:W3CDTF">2023-03-16T15:52:06Z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