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367"/>
      </w:tblGrid>
      <w:tr w:rsidR="00890DE3">
        <w:trPr>
          <w:trHeight w:hRule="exact" w:val="3031"/>
        </w:trPr>
        <w:tc>
          <w:tcPr>
            <w:tcW w:w="10716" w:type="dxa"/>
            <w:shd w:val="clear" w:color="auto" w:fill="auto"/>
          </w:tcPr>
          <w:p w:rsidR="00890DE3" w:rsidRDefault="00890DE3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890DE3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:rsidR="00890DE3" w:rsidRDefault="0042335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Астраханской области от 09.10.2020 N 462-П</w:t>
            </w:r>
            <w:r>
              <w:rPr>
                <w:sz w:val="48"/>
                <w:szCs w:val="48"/>
              </w:rPr>
              <w:br/>
              <w:t>"О тарифах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проживания"</w:t>
            </w:r>
          </w:p>
        </w:tc>
      </w:tr>
      <w:tr w:rsidR="00890DE3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:rsidR="00890DE3" w:rsidRDefault="00890DE3" w:rsidP="0068046D">
            <w:pPr>
              <w:pStyle w:val="ConsPlusTitlePage"/>
            </w:pPr>
          </w:p>
        </w:tc>
      </w:tr>
    </w:tbl>
    <w:p w:rsidR="00890DE3" w:rsidRDefault="00890DE3">
      <w:pPr>
        <w:pStyle w:val="ConsPlusNormal"/>
        <w:jc w:val="both"/>
        <w:outlineLvl w:val="0"/>
      </w:pPr>
    </w:p>
    <w:p w:rsidR="00890DE3" w:rsidRDefault="00423353">
      <w:pPr>
        <w:pStyle w:val="ConsPlusNormal"/>
        <w:jc w:val="right"/>
        <w:outlineLvl w:val="0"/>
      </w:pPr>
      <w:r>
        <w:t>Утверждены</w:t>
      </w:r>
    </w:p>
    <w:p w:rsidR="00890DE3" w:rsidRDefault="00423353">
      <w:pPr>
        <w:pStyle w:val="ConsPlusNormal"/>
        <w:jc w:val="right"/>
      </w:pPr>
      <w:r>
        <w:t>Постановлением Правительства</w:t>
      </w:r>
    </w:p>
    <w:p w:rsidR="00890DE3" w:rsidRDefault="00423353">
      <w:pPr>
        <w:pStyle w:val="ConsPlusNormal"/>
        <w:jc w:val="right"/>
      </w:pPr>
      <w:r>
        <w:t>Астраханской области</w:t>
      </w:r>
    </w:p>
    <w:p w:rsidR="00890DE3" w:rsidRDefault="00423353">
      <w:pPr>
        <w:pStyle w:val="ConsPlusNormal"/>
        <w:jc w:val="right"/>
      </w:pPr>
      <w:r>
        <w:t>от 9 октября 2020 г. N 462-П</w:t>
      </w:r>
    </w:p>
    <w:p w:rsidR="00890DE3" w:rsidRDefault="00890DE3">
      <w:pPr>
        <w:pStyle w:val="ConsPlusNormal"/>
        <w:jc w:val="both"/>
      </w:pPr>
    </w:p>
    <w:p w:rsidR="00890DE3" w:rsidRDefault="00423353">
      <w:pPr>
        <w:pStyle w:val="ConsPlusTitle"/>
        <w:jc w:val="center"/>
      </w:pPr>
      <w:bookmarkStart w:id="0" w:name="Par319"/>
      <w:bookmarkEnd w:id="0"/>
      <w:r>
        <w:t>ТАРИФЫ</w:t>
      </w:r>
    </w:p>
    <w:p w:rsidR="00890DE3" w:rsidRDefault="00423353">
      <w:pPr>
        <w:pStyle w:val="ConsPlusTitle"/>
        <w:jc w:val="center"/>
      </w:pPr>
      <w:r>
        <w:t xml:space="preserve">НА СОЦИАЛЬНЫЕ УСЛУГИ, ПРЕДОСТАВЛЯЕМЫЕ </w:t>
      </w:r>
      <w:proofErr w:type="gramStart"/>
      <w:r>
        <w:t>ГОСУДАРСТВЕННЫМ</w:t>
      </w:r>
      <w:proofErr w:type="gramEnd"/>
    </w:p>
    <w:p w:rsidR="00890DE3" w:rsidRDefault="00423353">
      <w:pPr>
        <w:pStyle w:val="ConsPlusTitle"/>
        <w:jc w:val="center"/>
      </w:pPr>
      <w:r>
        <w:t>БЮДЖЕТНЫМ УЧРЕЖДЕНИЕМ СОЦИАЛЬНОГО ОБСЛУЖИВАНИЯ</w:t>
      </w:r>
    </w:p>
    <w:p w:rsidR="00890DE3" w:rsidRDefault="00423353">
      <w:pPr>
        <w:pStyle w:val="ConsPlusTitle"/>
        <w:jc w:val="center"/>
      </w:pPr>
      <w:r>
        <w:t>НАСЕЛЕНИЯ АСТРАХАНСКОЙ ОБЛАСТИ "КОМПЛЕКСНЫЙ ЦЕНТР</w:t>
      </w:r>
    </w:p>
    <w:p w:rsidR="00890DE3" w:rsidRDefault="00423353">
      <w:pPr>
        <w:pStyle w:val="ConsPlusTitle"/>
        <w:jc w:val="center"/>
      </w:pPr>
      <w:r>
        <w:t>СОЦИАЛЬНОГО ОБСЛУЖИВАНИЯ НАСЕЛЕНИЯ, ВОЛОДАРСКИЙ РАЙОН,</w:t>
      </w:r>
    </w:p>
    <w:p w:rsidR="00890DE3" w:rsidRDefault="00423353">
      <w:pPr>
        <w:pStyle w:val="ConsPlusTitle"/>
        <w:jc w:val="center"/>
      </w:pPr>
      <w:r>
        <w:t>АСТРАХАНСКАЯ ОБЛАСТЬ"</w:t>
      </w:r>
    </w:p>
    <w:p w:rsidR="00890DE3" w:rsidRDefault="00890DE3">
      <w:pPr>
        <w:pStyle w:val="ConsPlusNormal"/>
        <w:jc w:val="both"/>
      </w:pP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72"/>
        <w:gridCol w:w="2303"/>
        <w:gridCol w:w="2268"/>
      </w:tblGrid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DE3" w:rsidRDefault="004233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DE3" w:rsidRDefault="00423353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DE3" w:rsidRDefault="0042335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DE3" w:rsidRDefault="00423353">
            <w:pPr>
              <w:pStyle w:val="ConsPlusNormal"/>
              <w:jc w:val="center"/>
            </w:pPr>
            <w:r>
              <w:t>Стоимость услуг в рублях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210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141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уполномоченным органом нормам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299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105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91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41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организация помощи в проведении ремонта и уборка жилых помещений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32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178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19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106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15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567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567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567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567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оказание психологической помощи и поддержки, проведение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44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201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оказание помощи в оформлении и восстановлении документов получателей </w:t>
            </w:r>
            <w:r>
              <w:lastRenderedPageBreak/>
              <w:t>социальных услуг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137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203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138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стационарной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с 1 человека в 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5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397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242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Срочные социальные услуги: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176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содействие в получении временного жилого помещения или предоставление койко-места для ночлега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188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183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173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187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174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консультирование по вопросам социально-педагогической коррекции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182</w:t>
            </w:r>
          </w:p>
        </w:tc>
      </w:tr>
      <w:tr w:rsidR="00890DE3" w:rsidTr="006804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890DE3">
            <w:pPr>
              <w:pStyle w:val="ConsPlusNormal"/>
              <w:snapToGrid w:val="0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E3" w:rsidRDefault="00423353">
            <w:pPr>
              <w:pStyle w:val="ConsPlusNormal"/>
              <w:jc w:val="center"/>
            </w:pPr>
            <w:r>
              <w:t>177</w:t>
            </w:r>
          </w:p>
        </w:tc>
      </w:tr>
    </w:tbl>
    <w:p w:rsidR="00890DE3" w:rsidRDefault="00890DE3">
      <w:pPr>
        <w:pStyle w:val="ConsPlusNormal"/>
        <w:jc w:val="both"/>
      </w:pPr>
    </w:p>
    <w:p w:rsidR="00890DE3" w:rsidRDefault="00890DE3">
      <w:pPr>
        <w:pStyle w:val="ConsPlusNormal"/>
        <w:jc w:val="both"/>
      </w:pPr>
    </w:p>
    <w:p w:rsidR="00890DE3" w:rsidRDefault="00890DE3">
      <w:pPr>
        <w:pStyle w:val="ConsPlusNormal"/>
        <w:jc w:val="both"/>
      </w:pPr>
    </w:p>
    <w:p w:rsidR="00890DE3" w:rsidRDefault="00890DE3">
      <w:pPr>
        <w:pStyle w:val="ConsPlusNormal"/>
        <w:jc w:val="both"/>
      </w:pPr>
    </w:p>
    <w:p w:rsidR="00890DE3" w:rsidRDefault="00890DE3">
      <w:pPr>
        <w:pStyle w:val="ConsPlusNormal"/>
        <w:jc w:val="both"/>
      </w:pPr>
    </w:p>
    <w:sectPr w:rsidR="00890DE3" w:rsidSect="00890DE3">
      <w:type w:val="continuous"/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890DE3"/>
    <w:rsid w:val="00226E5B"/>
    <w:rsid w:val="00423353"/>
    <w:rsid w:val="0068046D"/>
    <w:rsid w:val="00890DE3"/>
    <w:rsid w:val="00D1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E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890DE3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890D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90DE3"/>
    <w:pPr>
      <w:spacing w:after="140"/>
    </w:pPr>
  </w:style>
  <w:style w:type="paragraph" w:styleId="a4">
    <w:name w:val="List"/>
    <w:basedOn w:val="a3"/>
    <w:rsid w:val="00890DE3"/>
  </w:style>
  <w:style w:type="paragraph" w:customStyle="1" w:styleId="Caption">
    <w:name w:val="Caption"/>
    <w:basedOn w:val="a"/>
    <w:qFormat/>
    <w:rsid w:val="00890D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90DE3"/>
    <w:pPr>
      <w:suppressLineNumbers/>
    </w:pPr>
  </w:style>
  <w:style w:type="paragraph" w:customStyle="1" w:styleId="ConsPlusNormal">
    <w:name w:val="ConsPlusNormal"/>
    <w:qFormat/>
    <w:rsid w:val="00890DE3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sid w:val="00890DE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890DE3"/>
    <w:pPr>
      <w:widowControl w:val="0"/>
      <w:autoSpaceDE w:val="0"/>
    </w:pPr>
    <w:rPr>
      <w:rFonts w:ascii="Arial" w:eastAsia="Times New Roman" w:hAnsi="Arial" w:cs="Arial"/>
      <w:b/>
      <w:bCs/>
      <w:lang w:val="ru-RU" w:bidi="ar-SA"/>
    </w:rPr>
  </w:style>
  <w:style w:type="paragraph" w:customStyle="1" w:styleId="ConsPlusCell">
    <w:name w:val="ConsPlusCell"/>
    <w:qFormat/>
    <w:rsid w:val="00890DE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890DE3"/>
    <w:pPr>
      <w:widowControl w:val="0"/>
      <w:autoSpaceDE w:val="0"/>
    </w:pPr>
    <w:rPr>
      <w:rFonts w:ascii="Tahoma" w:eastAsia="Times New Roman" w:hAnsi="Tahoma" w:cs="Tahoma"/>
      <w:sz w:val="18"/>
      <w:szCs w:val="18"/>
      <w:lang w:val="ru-RU" w:bidi="ar-SA"/>
    </w:rPr>
  </w:style>
  <w:style w:type="paragraph" w:customStyle="1" w:styleId="ConsPlusTitlePage">
    <w:name w:val="ConsPlusTitlePage"/>
    <w:qFormat/>
    <w:rsid w:val="00890DE3"/>
    <w:pPr>
      <w:widowControl w:val="0"/>
      <w:autoSpaceDE w:val="0"/>
    </w:pPr>
    <w:rPr>
      <w:rFonts w:ascii="Tahoma" w:eastAsia="Times New Roman" w:hAnsi="Tahoma" w:cs="Tahoma"/>
      <w:lang w:val="ru-RU" w:bidi="ar-SA"/>
    </w:rPr>
  </w:style>
  <w:style w:type="paragraph" w:customStyle="1" w:styleId="ConsPlusJurTerm">
    <w:name w:val="ConsPlusJurTerm"/>
    <w:qFormat/>
    <w:rsid w:val="00890DE3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ConsPlusTextList">
    <w:name w:val="ConsPlusTextList"/>
    <w:qFormat/>
    <w:rsid w:val="00890DE3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ConsPlusTextList1">
    <w:name w:val="ConsPlusTextList1"/>
    <w:qFormat/>
    <w:rsid w:val="00890DE3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890DE3"/>
    <w:pPr>
      <w:suppressLineNumbers/>
    </w:pPr>
  </w:style>
  <w:style w:type="paragraph" w:customStyle="1" w:styleId="TableHeading">
    <w:name w:val="Table Heading"/>
    <w:basedOn w:val="TableContents"/>
    <w:qFormat/>
    <w:rsid w:val="00890DE3"/>
    <w:pPr>
      <w:jc w:val="center"/>
    </w:pPr>
    <w:rPr>
      <w:b/>
      <w:bCs/>
    </w:rPr>
  </w:style>
  <w:style w:type="paragraph" w:customStyle="1" w:styleId="Footer">
    <w:name w:val="Footer"/>
    <w:basedOn w:val="a"/>
    <w:rsid w:val="00890DE3"/>
    <w:pPr>
      <w:suppressLineNumbers/>
      <w:tabs>
        <w:tab w:val="center" w:pos="5358"/>
        <w:tab w:val="right" w:pos="10716"/>
      </w:tabs>
    </w:pPr>
  </w:style>
  <w:style w:type="paragraph" w:customStyle="1" w:styleId="Header">
    <w:name w:val="Header"/>
    <w:basedOn w:val="a"/>
    <w:rsid w:val="00890DE3"/>
    <w:pPr>
      <w:suppressLineNumbers/>
      <w:tabs>
        <w:tab w:val="center" w:pos="5358"/>
        <w:tab w:val="right" w:pos="10716"/>
      </w:tabs>
    </w:pPr>
  </w:style>
  <w:style w:type="paragraph" w:styleId="a5">
    <w:name w:val="Balloon Text"/>
    <w:basedOn w:val="a"/>
    <w:link w:val="a6"/>
    <w:uiPriority w:val="99"/>
    <w:semiHidden/>
    <w:unhideWhenUsed/>
    <w:rsid w:val="0022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5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09.10.2020 N 462-П"О тарифах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проживания"</dc:title>
  <dc:creator>Кцсон</dc:creator>
  <cp:lastModifiedBy>user</cp:lastModifiedBy>
  <cp:revision>4</cp:revision>
  <dcterms:created xsi:type="dcterms:W3CDTF">2021-01-14T10:50:00Z</dcterms:created>
  <dcterms:modified xsi:type="dcterms:W3CDTF">2021-01-14T11:05:00Z</dcterms:modified>
  <dc:language>en-US</dc:language>
</cp:coreProperties>
</file>